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604B39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3E158A" w:rsidRDefault="003E158A" w:rsidP="003E158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3E158A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lastRenderedPageBreak/>
        <w:t>SECURE AND SUSTAINABLE LOAD BALANCING OF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3E158A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EDGE DATA CENTERS IN FOG COMPUTING</w:t>
      </w:r>
    </w:p>
    <w:p w:rsidR="00681CEC" w:rsidRPr="00132302" w:rsidRDefault="00681CEC" w:rsidP="003E158A">
      <w:pPr>
        <w:spacing w:line="360" w:lineRule="auto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681CEC">
        <w:rPr>
          <w:rFonts w:ascii="Times New Roman" w:hAnsi="Times New Roman" w:cs="Times New Roman"/>
          <w:b/>
          <w:sz w:val="23"/>
          <w:szCs w:val="23"/>
          <w:shd w:val="clear" w:color="auto" w:fill="FFFFFF"/>
        </w:rPr>
        <w:t>Abstract:</w:t>
      </w:r>
    </w:p>
    <w:p w:rsidR="00031339" w:rsidRPr="00982493" w:rsidRDefault="009D7604" w:rsidP="0094413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ab/>
      </w:r>
      <w:r w:rsidR="0094413C" w:rsidRP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>Fog computing is a recent research trend to</w:t>
      </w:r>
      <w:r w:rsid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413C" w:rsidRP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>bring cloud computing services to network edges.</w:t>
      </w:r>
      <w:r w:rsid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413C" w:rsidRP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>EDCs are deplo</w:t>
      </w:r>
      <w:r w:rsid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yed to decrease the latency and </w:t>
      </w:r>
      <w:r w:rsidR="0094413C" w:rsidRP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>network congestion by processing data streams</w:t>
      </w:r>
      <w:r w:rsid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413C" w:rsidRP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>and user request</w:t>
      </w:r>
      <w:r w:rsid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>s in near real time. EDC deploy</w:t>
      </w:r>
      <w:r w:rsidR="0094413C" w:rsidRP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>ment is distributed in nature and positioned</w:t>
      </w:r>
      <w:r w:rsid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413C" w:rsidRP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>between cloud data centers and data sources.</w:t>
      </w:r>
      <w:r w:rsid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413C" w:rsidRP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>Load balancing is the process of redistributing the</w:t>
      </w:r>
      <w:r w:rsid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413C" w:rsidRP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>work load among EDCs to improve both resource</w:t>
      </w:r>
      <w:r w:rsid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413C" w:rsidRP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>utilization and</w:t>
      </w:r>
      <w:r w:rsid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job response time. Load balanc</w:t>
      </w:r>
      <w:r w:rsidR="0094413C" w:rsidRP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>ing also avoids a situation where some EDCs are</w:t>
      </w:r>
      <w:r w:rsid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413C" w:rsidRP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>heavily loaded while others are in idle state or</w:t>
      </w:r>
      <w:r w:rsid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413C" w:rsidRP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>doing little data processing. In such scenarios,</w:t>
      </w:r>
      <w:r w:rsid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413C" w:rsidRP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>load balancing between the EDCs plays a vital</w:t>
      </w:r>
      <w:r w:rsid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413C" w:rsidRP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>role for user response and real-time event detec-</w:t>
      </w:r>
      <w:r w:rsid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413C" w:rsidRP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>tion. As the EDCs are deployed in an unattended</w:t>
      </w:r>
      <w:r w:rsid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413C" w:rsidRP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>environment, secure authentication of EDCs is</w:t>
      </w:r>
      <w:r w:rsid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413C" w:rsidRP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>an important issue to address before performing</w:t>
      </w:r>
      <w:r w:rsid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413C" w:rsidRP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>load balancing. This article proposes a novel load</w:t>
      </w:r>
      <w:r w:rsid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413C" w:rsidRP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>balancing technique to authenticate the EDCs</w:t>
      </w:r>
      <w:r w:rsid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413C" w:rsidRP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>and find less loaded EDCs for task allocation. The</w:t>
      </w:r>
      <w:r w:rsid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413C" w:rsidRP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>proposed load balancing technique is more effi-cient than other existing approaches in finding</w:t>
      </w:r>
      <w:r w:rsid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413C" w:rsidRP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>less loaded EDCs for task allocation. The pro-posed approach not only improves efficiency of</w:t>
      </w:r>
      <w:r w:rsid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413C" w:rsidRP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>load balancing; it also strengthens the security by</w:t>
      </w:r>
      <w:r w:rsid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413C" w:rsidRPr="0094413C">
        <w:rPr>
          <w:rFonts w:ascii="Times New Roman" w:hAnsi="Times New Roman" w:cs="Times New Roman"/>
          <w:sz w:val="24"/>
          <w:szCs w:val="24"/>
          <w:shd w:val="clear" w:color="auto" w:fill="FFFFFF"/>
        </w:rPr>
        <w:t>authenticating the destination EDCs.</w:t>
      </w:r>
    </w:p>
    <w:sectPr w:rsidR="00031339" w:rsidRPr="00982493" w:rsidSect="00720856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04B39" w:rsidRDefault="00604B39" w:rsidP="00086B01">
      <w:pPr>
        <w:spacing w:after="0" w:line="240" w:lineRule="auto"/>
      </w:pPr>
      <w:r>
        <w:separator/>
      </w:r>
    </w:p>
  </w:endnote>
  <w:endnote w:type="continuationSeparator" w:id="1">
    <w:p w:rsidR="00604B39" w:rsidRDefault="00604B39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04B39" w:rsidRDefault="00604B39" w:rsidP="00086B01">
      <w:pPr>
        <w:spacing w:after="0" w:line="240" w:lineRule="auto"/>
      </w:pPr>
      <w:r>
        <w:separator/>
      </w:r>
    </w:p>
  </w:footnote>
  <w:footnote w:type="continuationSeparator" w:id="1">
    <w:p w:rsidR="00604B39" w:rsidRDefault="00604B39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14338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135E0"/>
    <w:rsid w:val="00021FCF"/>
    <w:rsid w:val="00031339"/>
    <w:rsid w:val="00086B01"/>
    <w:rsid w:val="000D25D7"/>
    <w:rsid w:val="00132302"/>
    <w:rsid w:val="00175470"/>
    <w:rsid w:val="001A2C42"/>
    <w:rsid w:val="001B31E1"/>
    <w:rsid w:val="001D3638"/>
    <w:rsid w:val="001D49EB"/>
    <w:rsid w:val="00202987"/>
    <w:rsid w:val="0022023C"/>
    <w:rsid w:val="002A01F7"/>
    <w:rsid w:val="002A1670"/>
    <w:rsid w:val="00306A74"/>
    <w:rsid w:val="00352800"/>
    <w:rsid w:val="0037165C"/>
    <w:rsid w:val="003E158A"/>
    <w:rsid w:val="004158D0"/>
    <w:rsid w:val="0043374D"/>
    <w:rsid w:val="004472F7"/>
    <w:rsid w:val="00483465"/>
    <w:rsid w:val="004C6745"/>
    <w:rsid w:val="004C687D"/>
    <w:rsid w:val="005527D1"/>
    <w:rsid w:val="00601F76"/>
    <w:rsid w:val="00604B39"/>
    <w:rsid w:val="00635648"/>
    <w:rsid w:val="00666674"/>
    <w:rsid w:val="00681CEC"/>
    <w:rsid w:val="006B5665"/>
    <w:rsid w:val="006C6B5B"/>
    <w:rsid w:val="00720856"/>
    <w:rsid w:val="00751EF5"/>
    <w:rsid w:val="007E4D67"/>
    <w:rsid w:val="00832F7C"/>
    <w:rsid w:val="00853F2B"/>
    <w:rsid w:val="008B39E4"/>
    <w:rsid w:val="008B62B5"/>
    <w:rsid w:val="00941705"/>
    <w:rsid w:val="0094413C"/>
    <w:rsid w:val="00982493"/>
    <w:rsid w:val="00983136"/>
    <w:rsid w:val="009B78C9"/>
    <w:rsid w:val="009C08D6"/>
    <w:rsid w:val="009D0B89"/>
    <w:rsid w:val="009D7604"/>
    <w:rsid w:val="00A158A0"/>
    <w:rsid w:val="00AA7E21"/>
    <w:rsid w:val="00AF0779"/>
    <w:rsid w:val="00AF5F3C"/>
    <w:rsid w:val="00B14A16"/>
    <w:rsid w:val="00B20DC6"/>
    <w:rsid w:val="00BA1FBC"/>
    <w:rsid w:val="00BB331B"/>
    <w:rsid w:val="00CB11D6"/>
    <w:rsid w:val="00CE38CC"/>
    <w:rsid w:val="00D01D69"/>
    <w:rsid w:val="00D13B3C"/>
    <w:rsid w:val="00D1755F"/>
    <w:rsid w:val="00D90E8A"/>
    <w:rsid w:val="00E35B93"/>
    <w:rsid w:val="00E42EA8"/>
    <w:rsid w:val="00E541FE"/>
    <w:rsid w:val="00E73CF4"/>
    <w:rsid w:val="00ED16C5"/>
    <w:rsid w:val="00ED48C9"/>
    <w:rsid w:val="00FF37E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0856"/>
  </w:style>
  <w:style w:type="paragraph" w:styleId="Heading1">
    <w:name w:val="heading 1"/>
    <w:basedOn w:val="Normal"/>
    <w:link w:val="Heading1Char"/>
    <w:uiPriority w:val="9"/>
    <w:qFormat/>
    <w:rsid w:val="000135E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FF37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37EB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0135E0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customStyle="1" w:styleId="ng-binding">
    <w:name w:val="ng-binding"/>
    <w:basedOn w:val="DefaultParagraphFont"/>
    <w:rsid w:val="000135E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123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8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208</Words>
  <Characters>1189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micans</cp:lastModifiedBy>
  <cp:revision>3</cp:revision>
  <dcterms:created xsi:type="dcterms:W3CDTF">2018-10-13T10:51:00Z</dcterms:created>
  <dcterms:modified xsi:type="dcterms:W3CDTF">2018-10-13T10:54:00Z</dcterms:modified>
</cp:coreProperties>
</file>